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5E" w:rsidRPr="004C15B0" w:rsidRDefault="00A3165E" w:rsidP="00A3165E">
      <w:pPr>
        <w:widowControl w:val="0"/>
        <w:ind w:right="552"/>
        <w:jc w:val="center"/>
        <w:rPr>
          <w:rFonts w:ascii="仿宋" w:eastAsia="仿宋" w:hAnsi="仿宋" w:hint="eastAsia"/>
          <w:sz w:val="28"/>
          <w:szCs w:val="28"/>
        </w:rPr>
      </w:pPr>
      <w:r w:rsidRPr="00611C11">
        <w:rPr>
          <w:rFonts w:ascii="方正小标宋简体" w:eastAsia="方正小标宋简体" w:hAnsi="宋体" w:hint="eastAsia"/>
          <w:szCs w:val="28"/>
        </w:rPr>
        <w:t>2018年4月1日至12月31日到龄退休A系列会员名单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134"/>
        <w:gridCol w:w="2167"/>
        <w:gridCol w:w="810"/>
        <w:gridCol w:w="1134"/>
        <w:gridCol w:w="2205"/>
      </w:tblGrid>
      <w:tr w:rsidR="00A3165E" w:rsidRPr="00AA048A" w:rsidTr="000B1651">
        <w:trPr>
          <w:trHeight w:hRule="exact" w:val="51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b/>
                <w:sz w:val="21"/>
              </w:rPr>
            </w:pPr>
            <w:r w:rsidRPr="00AA048A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b/>
                <w:sz w:val="21"/>
              </w:rPr>
            </w:pPr>
            <w:r w:rsidRPr="00AA048A">
              <w:rPr>
                <w:rFonts w:ascii="宋体" w:hAnsi="宋体" w:hint="eastAsia"/>
                <w:b/>
                <w:sz w:val="21"/>
              </w:rPr>
              <w:t>姓名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b/>
                <w:sz w:val="21"/>
              </w:rPr>
            </w:pPr>
            <w:r w:rsidRPr="00AA048A">
              <w:rPr>
                <w:rFonts w:ascii="宋体" w:hAnsi="宋体" w:hint="eastAsia"/>
                <w:b/>
                <w:sz w:val="21"/>
              </w:rPr>
              <w:t>单位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b/>
                <w:sz w:val="21"/>
              </w:rPr>
            </w:pPr>
            <w:r w:rsidRPr="00AA048A"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b/>
                <w:sz w:val="21"/>
              </w:rPr>
            </w:pPr>
            <w:r w:rsidRPr="00AA048A">
              <w:rPr>
                <w:rFonts w:ascii="宋体" w:hAnsi="宋体" w:hint="eastAsia"/>
                <w:b/>
                <w:sz w:val="21"/>
              </w:rPr>
              <w:t>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b/>
                <w:sz w:val="21"/>
              </w:rPr>
            </w:pPr>
            <w:r w:rsidRPr="00AA048A">
              <w:rPr>
                <w:rFonts w:ascii="宋体" w:hAnsi="宋体" w:hint="eastAsia"/>
                <w:b/>
                <w:sz w:val="21"/>
              </w:rPr>
              <w:t>单位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黄泊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宇航学院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黄鸿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自动化学院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申晓慧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宇航学院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杨绍华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计算机学院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张奇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机电学院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张青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计算机学院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白文志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机电学院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李凤霞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计算机学院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刘华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机电学院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禹学广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材料学院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孔凌嘉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张公正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化学与化工学院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高振江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陈祥光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化学与化工学院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续栓柱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黄如丹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化学与化工学院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王春艳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李岩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生命学院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方知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李秀珍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生命学院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赵立新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顾百川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管理与经济学院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曹东明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骆珣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管理与经济学院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张京英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机械与车辆学院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韩伯棠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管理与经济学院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王勇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光电学院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张跃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人文与社会科学学院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李建军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光电学院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/>
                <w:sz w:val="21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李玲玲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外国语学院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周霞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光电学院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/>
                <w:sz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周兰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外国语学院</w:t>
            </w:r>
          </w:p>
        </w:tc>
      </w:tr>
      <w:tr w:rsidR="00A3165E" w:rsidRPr="00AA048A" w:rsidTr="000B1651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孔德昭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信息与电子学院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/>
                <w:sz w:val="21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姜丽蓉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外国语学院</w:t>
            </w:r>
          </w:p>
        </w:tc>
      </w:tr>
      <w:tr w:rsidR="00A3165E" w:rsidRPr="00AA048A" w:rsidTr="000B1651">
        <w:trPr>
          <w:trHeight w:hRule="exact" w:val="8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田东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信息与电子学院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/>
                <w:sz w:val="21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朱晓琴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36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继续</w:t>
            </w:r>
            <w:r w:rsidRPr="00AA048A">
              <w:rPr>
                <w:rFonts w:ascii="宋体" w:hAnsi="宋体"/>
                <w:sz w:val="21"/>
              </w:rPr>
              <w:t>教育学院和</w:t>
            </w:r>
            <w:r w:rsidRPr="00AA048A">
              <w:rPr>
                <w:rFonts w:ascii="宋体" w:hAnsi="宋体"/>
                <w:sz w:val="21"/>
              </w:rPr>
              <w:br/>
            </w:r>
            <w:r w:rsidRPr="00AA048A">
              <w:rPr>
                <w:rFonts w:ascii="宋体" w:hAnsi="宋体"/>
                <w:sz w:val="21"/>
              </w:rPr>
              <w:t>国际教育学院</w:t>
            </w:r>
          </w:p>
        </w:tc>
      </w:tr>
      <w:tr w:rsidR="00A3165E" w:rsidRPr="00AA048A" w:rsidTr="000B1651">
        <w:trPr>
          <w:trHeight w:hRule="exact"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刘大可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信息与电子学院</w:t>
            </w:r>
            <w:r w:rsidRPr="00AA048A">
              <w:rPr>
                <w:rFonts w:ascii="宋体" w:hAnsi="宋体" w:hint="eastAsia"/>
                <w:sz w:val="21"/>
              </w:rPr>
              <w:t xml:space="preserve"> 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/>
                <w:sz w:val="21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王瑞霄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36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继续</w:t>
            </w:r>
            <w:r w:rsidRPr="00AA048A">
              <w:rPr>
                <w:rFonts w:ascii="宋体" w:hAnsi="宋体"/>
                <w:sz w:val="21"/>
              </w:rPr>
              <w:t>教育学院和</w:t>
            </w:r>
            <w:r w:rsidRPr="00AA048A">
              <w:rPr>
                <w:rFonts w:ascii="宋体" w:hAnsi="宋体"/>
                <w:sz w:val="21"/>
              </w:rPr>
              <w:br/>
            </w:r>
            <w:r w:rsidRPr="00AA048A">
              <w:rPr>
                <w:rFonts w:ascii="宋体" w:hAnsi="宋体"/>
                <w:sz w:val="21"/>
              </w:rPr>
              <w:t>国际教育学院</w:t>
            </w:r>
          </w:p>
        </w:tc>
      </w:tr>
      <w:tr w:rsidR="00A3165E" w:rsidRPr="00AA048A" w:rsidTr="000B1651">
        <w:trPr>
          <w:trHeight w:hRule="exact" w:val="71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崔燕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自动化学院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朱建纲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36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继续</w:t>
            </w:r>
            <w:r w:rsidRPr="00AA048A">
              <w:rPr>
                <w:rFonts w:ascii="宋体" w:hAnsi="宋体"/>
                <w:sz w:val="21"/>
              </w:rPr>
              <w:t>教育学院和</w:t>
            </w:r>
            <w:r w:rsidRPr="00AA048A">
              <w:rPr>
                <w:rFonts w:ascii="宋体" w:hAnsi="宋体"/>
                <w:sz w:val="21"/>
              </w:rPr>
              <w:br/>
            </w:r>
            <w:r w:rsidRPr="00AA048A">
              <w:rPr>
                <w:rFonts w:ascii="宋体" w:hAnsi="宋体"/>
                <w:sz w:val="21"/>
              </w:rPr>
              <w:t>国际教育学院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/>
                <w:sz w:val="21"/>
              </w:rPr>
              <w:lastRenderedPageBreak/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陈雪梅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高志毅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汪青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李英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石小平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周瑞红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张瑞玫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张顺来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杨刚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付冬生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杨淑翠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王书鸣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冯文海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李荃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韩广繁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田如清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何兵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  <w:r w:rsidRPr="00AA048A">
              <w:rPr>
                <w:rFonts w:ascii="宋体" w:hAnsi="宋体" w:hint="eastAsia"/>
                <w:sz w:val="21"/>
              </w:rPr>
              <w:t xml:space="preserve"> 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王志杰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周新彦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赵跃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韩峰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甄伍勃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张福洲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马桂兰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郭大成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机关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齐元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王舒蓉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图书馆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蒋燕燕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陈庆宇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图书馆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姜玉娟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赵爱勤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图书馆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高建立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张维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校医院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刘智建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  <w:tr w:rsidR="00A3165E" w:rsidRPr="00AA048A" w:rsidTr="000B1651">
        <w:trPr>
          <w:trHeight w:hRule="exact"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成筱鹏</w:t>
            </w: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校医院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165E" w:rsidRPr="00AA048A" w:rsidRDefault="00A3165E" w:rsidP="000B1651">
            <w:pPr>
              <w:spacing w:line="400" w:lineRule="exact"/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王玉杰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65E" w:rsidRPr="00AA048A" w:rsidRDefault="00A3165E" w:rsidP="000B1651">
            <w:pPr>
              <w:jc w:val="center"/>
              <w:rPr>
                <w:rFonts w:ascii="宋体" w:hAnsi="宋体"/>
                <w:sz w:val="21"/>
              </w:rPr>
            </w:pPr>
            <w:r w:rsidRPr="00AA048A">
              <w:rPr>
                <w:rFonts w:ascii="宋体" w:hAnsi="宋体" w:hint="eastAsia"/>
                <w:sz w:val="21"/>
              </w:rPr>
              <w:t>资产经营有限公司</w:t>
            </w:r>
          </w:p>
        </w:tc>
      </w:tr>
    </w:tbl>
    <w:p w:rsidR="00A3165E" w:rsidRPr="0046008F" w:rsidRDefault="00A3165E" w:rsidP="00A3165E">
      <w:pPr>
        <w:pStyle w:val="a5"/>
        <w:ind w:firstLineChars="0" w:firstLine="0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686CBC">
      <w:footerReference w:type="even" r:id="rId6"/>
      <w:footerReference w:type="default" r:id="rId7"/>
      <w:pgSz w:w="11907" w:h="16840" w:code="9"/>
      <w:pgMar w:top="2098" w:right="1474" w:bottom="1985" w:left="1588" w:header="1418" w:footer="1486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EA" w:rsidRDefault="004823EA" w:rsidP="00A3165E">
      <w:pPr>
        <w:spacing w:after="0"/>
      </w:pPr>
      <w:r>
        <w:separator/>
      </w:r>
    </w:p>
  </w:endnote>
  <w:endnote w:type="continuationSeparator" w:id="0">
    <w:p w:rsidR="004823EA" w:rsidRDefault="004823EA" w:rsidP="00A31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2" w:rsidRPr="00FD28F6" w:rsidRDefault="004823EA" w:rsidP="00A3165E">
    <w:pPr>
      <w:pStyle w:val="a4"/>
      <w:ind w:leftChars="100" w:left="220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Pr="004C15B0">
      <w:rPr>
        <w:rFonts w:ascii="方正仿宋简体"/>
        <w:noProof/>
        <w:sz w:val="28"/>
        <w:szCs w:val="28"/>
        <w:lang w:val="zh-CN"/>
      </w:rPr>
      <w:t>2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2" w:rsidRPr="00FD28F6" w:rsidRDefault="004823EA" w:rsidP="00A3165E">
    <w:pPr>
      <w:pStyle w:val="a4"/>
      <w:ind w:leftChars="100" w:left="220" w:rightChars="100" w:right="220"/>
      <w:jc w:val="right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="00A3165E" w:rsidRPr="00A3165E">
      <w:rPr>
        <w:rFonts w:ascii="方正仿宋简体"/>
        <w:noProof/>
        <w:sz w:val="28"/>
        <w:szCs w:val="28"/>
        <w:lang w:val="zh-CN"/>
      </w:rPr>
      <w:t>1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EA" w:rsidRDefault="004823EA" w:rsidP="00A3165E">
      <w:pPr>
        <w:spacing w:after="0"/>
      </w:pPr>
      <w:r>
        <w:separator/>
      </w:r>
    </w:p>
  </w:footnote>
  <w:footnote w:type="continuationSeparator" w:id="0">
    <w:p w:rsidR="004823EA" w:rsidRDefault="004823EA" w:rsidP="00A316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59ED"/>
    <w:rsid w:val="003D37D8"/>
    <w:rsid w:val="00426133"/>
    <w:rsid w:val="004358AB"/>
    <w:rsid w:val="004823EA"/>
    <w:rsid w:val="008B7726"/>
    <w:rsid w:val="00A316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6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6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5E"/>
    <w:rPr>
      <w:rFonts w:ascii="Tahoma" w:hAnsi="Tahoma"/>
      <w:sz w:val="18"/>
      <w:szCs w:val="18"/>
    </w:rPr>
  </w:style>
  <w:style w:type="paragraph" w:customStyle="1" w:styleId="a5">
    <w:name w:val="正文内容"/>
    <w:basedOn w:val="a"/>
    <w:qFormat/>
    <w:rsid w:val="00A3165E"/>
    <w:pPr>
      <w:widowControl w:val="0"/>
      <w:adjustRightInd/>
      <w:snapToGrid/>
      <w:spacing w:after="0"/>
      <w:ind w:firstLineChars="200" w:firstLine="200"/>
      <w:jc w:val="both"/>
    </w:pPr>
    <w:rPr>
      <w:rFonts w:ascii="Times New Roman" w:eastAsia="方正仿宋简体" w:hAnsi="Times New Roman" w:cs="Times New Roman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2019-01-08T10:18:00Z</dcterms:modified>
</cp:coreProperties>
</file>